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3DAD9F3B" w14:textId="77777777" w:rsidR="00D011B4" w:rsidRDefault="00666EB3" w:rsidP="00A7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EF791B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в административный регламент предоставления муниципальной услуги </w:t>
      </w:r>
      <w:r w:rsidR="00F13928" w:rsidRPr="00F1392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840EA"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 на территории городского округа город Октябрьский Республики Башкортостан</w:t>
      </w:r>
      <w:r w:rsidR="00E827F5" w:rsidRPr="00E82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утвержденный постановлением администрации городского округа город Октябрьский Республики Башкортостан</w:t>
      </w:r>
    </w:p>
    <w:p w14:paraId="51542BB8" w14:textId="59C6E0DF" w:rsidR="00F8795B" w:rsidRDefault="007840EA" w:rsidP="00A7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40EA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7840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01.02.2023 № 153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476C3721" w:rsidR="00F8374B" w:rsidRDefault="005A420C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420C">
        <w:rPr>
          <w:rFonts w:ascii="Times New Roman" w:eastAsia="Calibri" w:hAnsi="Times New Roman" w:cs="Times New Roman"/>
          <w:sz w:val="26"/>
          <w:szCs w:val="26"/>
        </w:rPr>
        <w:t xml:space="preserve">          В соответствии Федеральным законом от 6 октября 2003 года № 131-ФЗ «Об общих принципах организации местного самоуправления в  Российской Федерации», Федеральным законом от  27 июля 2010 года  № 210-ФЗ «Об организации предоставления государственных и муниципальных услуг», Уставом городского округа город Октябрьский Республики Башкортостан, постановлением администрации от 31 октября 2019 года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14:paraId="1D8BBC91" w14:textId="77777777" w:rsidR="005A420C" w:rsidRDefault="005A420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5876500E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D43CE" w:rsidRPr="00AD5F8B">
        <w:rPr>
          <w:rFonts w:ascii="Times New Roman" w:eastAsia="Calibri" w:hAnsi="Times New Roman" w:cs="Times New Roman"/>
          <w:sz w:val="26"/>
          <w:szCs w:val="26"/>
        </w:rPr>
        <w:t>10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AD5F8B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AD5F8B">
        <w:rPr>
          <w:rFonts w:ascii="Times New Roman" w:eastAsia="Calibri" w:hAnsi="Times New Roman" w:cs="Times New Roman"/>
          <w:sz w:val="26"/>
          <w:szCs w:val="26"/>
        </w:rPr>
        <w:br/>
      </w:r>
      <w:r w:rsidR="00AD5F8B" w:rsidRPr="00AD5F8B">
        <w:rPr>
          <w:rFonts w:ascii="Times New Roman" w:eastAsia="Calibri" w:hAnsi="Times New Roman" w:cs="Times New Roman"/>
          <w:sz w:val="26"/>
          <w:szCs w:val="26"/>
        </w:rPr>
        <w:t>24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 w:rsidRPr="00AD5F8B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AD5F8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6926A929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D5F8B" w:rsidRPr="00AD5F8B">
        <w:rPr>
          <w:rFonts w:ascii="Times New Roman" w:eastAsia="Calibri" w:hAnsi="Times New Roman" w:cs="Times New Roman"/>
          <w:sz w:val="26"/>
          <w:szCs w:val="26"/>
        </w:rPr>
        <w:t>10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0F47" w:rsidRPr="00AD5F8B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 xml:space="preserve"> 2023 года по 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br/>
      </w:r>
      <w:r w:rsidR="00AD5F8B" w:rsidRPr="00AD5F8B">
        <w:rPr>
          <w:rFonts w:ascii="Times New Roman" w:eastAsia="Calibri" w:hAnsi="Times New Roman" w:cs="Times New Roman"/>
          <w:sz w:val="26"/>
          <w:szCs w:val="26"/>
        </w:rPr>
        <w:t>24</w:t>
      </w:r>
      <w:r w:rsidR="00666EB3" w:rsidRPr="00AD5F8B">
        <w:rPr>
          <w:rFonts w:ascii="Times New Roman" w:eastAsia="Calibri" w:hAnsi="Times New Roman" w:cs="Times New Roman"/>
          <w:sz w:val="26"/>
          <w:szCs w:val="26"/>
        </w:rPr>
        <w:t xml:space="preserve"> февраля 2023 года</w:t>
      </w:r>
      <w:r w:rsidRPr="00AD5F8B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1D43CE"/>
    <w:rsid w:val="00220032"/>
    <w:rsid w:val="0022286E"/>
    <w:rsid w:val="003175C4"/>
    <w:rsid w:val="003215BC"/>
    <w:rsid w:val="0033632D"/>
    <w:rsid w:val="003A5326"/>
    <w:rsid w:val="003B188B"/>
    <w:rsid w:val="00462352"/>
    <w:rsid w:val="005662DF"/>
    <w:rsid w:val="005A420C"/>
    <w:rsid w:val="006550D1"/>
    <w:rsid w:val="00666EB3"/>
    <w:rsid w:val="00670268"/>
    <w:rsid w:val="00682ABC"/>
    <w:rsid w:val="006870DB"/>
    <w:rsid w:val="00691579"/>
    <w:rsid w:val="006B04C3"/>
    <w:rsid w:val="006C1262"/>
    <w:rsid w:val="007840EA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D4986"/>
    <w:rsid w:val="009E7C55"/>
    <w:rsid w:val="00A55B92"/>
    <w:rsid w:val="00A73753"/>
    <w:rsid w:val="00AA3E7C"/>
    <w:rsid w:val="00AB7B1C"/>
    <w:rsid w:val="00AD5F8B"/>
    <w:rsid w:val="00B0304F"/>
    <w:rsid w:val="00B43163"/>
    <w:rsid w:val="00B853A6"/>
    <w:rsid w:val="00C8521A"/>
    <w:rsid w:val="00CC57A3"/>
    <w:rsid w:val="00D011B4"/>
    <w:rsid w:val="00D50F47"/>
    <w:rsid w:val="00D637A0"/>
    <w:rsid w:val="00DB64E0"/>
    <w:rsid w:val="00E64CA6"/>
    <w:rsid w:val="00E827F5"/>
    <w:rsid w:val="00EE28EB"/>
    <w:rsid w:val="00EF791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8F19123-3808-4468-864A-3E630B7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Arh_14kab_3</cp:lastModifiedBy>
  <cp:revision>29</cp:revision>
  <cp:lastPrinted>2023-02-02T06:36:00Z</cp:lastPrinted>
  <dcterms:created xsi:type="dcterms:W3CDTF">2021-04-26T12:42:00Z</dcterms:created>
  <dcterms:modified xsi:type="dcterms:W3CDTF">2023-02-10T06:45:00Z</dcterms:modified>
</cp:coreProperties>
</file>